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4BD244" w14:textId="77777777" w:rsidR="00765CF0" w:rsidRDefault="00765CF0" w:rsidP="00765CF0">
      <w:pPr>
        <w:jc w:val="center"/>
        <w:rPr>
          <w:rFonts w:ascii="Times New Roman" w:hAnsi="Times New Roman" w:cs="Times New Roman"/>
          <w:sz w:val="24"/>
          <w:szCs w:val="24"/>
        </w:rPr>
      </w:pPr>
      <w:bookmarkStart w:id="0" w:name="_GoBack"/>
      <w:bookmarkEnd w:id="0"/>
    </w:p>
    <w:p w14:paraId="7F98793A" w14:textId="77777777" w:rsidR="00765CF0" w:rsidRDefault="00765CF0" w:rsidP="00765CF0">
      <w:pPr>
        <w:jc w:val="center"/>
        <w:rPr>
          <w:rFonts w:ascii="Times New Roman" w:hAnsi="Times New Roman" w:cs="Times New Roman"/>
          <w:sz w:val="24"/>
          <w:szCs w:val="24"/>
        </w:rPr>
      </w:pPr>
    </w:p>
    <w:p w14:paraId="3147BD62" w14:textId="77777777" w:rsidR="00765CF0" w:rsidRDefault="00765CF0" w:rsidP="00765CF0">
      <w:pPr>
        <w:jc w:val="center"/>
        <w:rPr>
          <w:rFonts w:ascii="Times New Roman" w:hAnsi="Times New Roman" w:cs="Times New Roman"/>
          <w:sz w:val="24"/>
          <w:szCs w:val="24"/>
        </w:rPr>
      </w:pPr>
    </w:p>
    <w:p w14:paraId="3234AE8C" w14:textId="77777777" w:rsidR="00765CF0" w:rsidRDefault="00765CF0" w:rsidP="00765CF0">
      <w:pPr>
        <w:jc w:val="center"/>
        <w:rPr>
          <w:rFonts w:ascii="Times New Roman" w:hAnsi="Times New Roman" w:cs="Times New Roman"/>
          <w:sz w:val="24"/>
          <w:szCs w:val="24"/>
        </w:rPr>
      </w:pPr>
    </w:p>
    <w:p w14:paraId="1C43B7A5" w14:textId="77777777" w:rsidR="00765CF0" w:rsidRDefault="00765CF0" w:rsidP="00765CF0">
      <w:pPr>
        <w:jc w:val="center"/>
        <w:rPr>
          <w:rFonts w:ascii="Times New Roman" w:hAnsi="Times New Roman" w:cs="Times New Roman"/>
          <w:sz w:val="24"/>
          <w:szCs w:val="24"/>
        </w:rPr>
      </w:pPr>
    </w:p>
    <w:p w14:paraId="3E823E89" w14:textId="77777777" w:rsidR="00765CF0" w:rsidRDefault="00765CF0" w:rsidP="00765CF0">
      <w:pPr>
        <w:jc w:val="center"/>
        <w:rPr>
          <w:rFonts w:ascii="Times New Roman" w:hAnsi="Times New Roman" w:cs="Times New Roman"/>
          <w:sz w:val="24"/>
          <w:szCs w:val="24"/>
        </w:rPr>
      </w:pPr>
    </w:p>
    <w:p w14:paraId="66BEF3D8" w14:textId="77777777" w:rsidR="00765CF0" w:rsidRDefault="00765CF0" w:rsidP="00765CF0">
      <w:pPr>
        <w:jc w:val="center"/>
        <w:rPr>
          <w:rFonts w:ascii="Times New Roman" w:hAnsi="Times New Roman" w:cs="Times New Roman"/>
          <w:sz w:val="24"/>
          <w:szCs w:val="24"/>
        </w:rPr>
      </w:pPr>
    </w:p>
    <w:p w14:paraId="27121E5E" w14:textId="77777777" w:rsidR="00765CF0" w:rsidRDefault="00765CF0" w:rsidP="00765CF0">
      <w:pPr>
        <w:jc w:val="center"/>
        <w:rPr>
          <w:rFonts w:ascii="Times New Roman" w:hAnsi="Times New Roman" w:cs="Times New Roman"/>
          <w:sz w:val="24"/>
          <w:szCs w:val="24"/>
        </w:rPr>
      </w:pPr>
    </w:p>
    <w:p w14:paraId="609076B4" w14:textId="77777777" w:rsidR="00765CF0" w:rsidRDefault="00765CF0" w:rsidP="00765CF0">
      <w:pPr>
        <w:jc w:val="center"/>
        <w:rPr>
          <w:rFonts w:ascii="Times New Roman" w:hAnsi="Times New Roman" w:cs="Times New Roman"/>
          <w:sz w:val="24"/>
          <w:szCs w:val="24"/>
        </w:rPr>
      </w:pPr>
    </w:p>
    <w:p w14:paraId="7268C4D7" w14:textId="2126CB9B" w:rsidR="00765CF0" w:rsidRPr="00A515FC" w:rsidRDefault="00765CF0" w:rsidP="00765CF0">
      <w:pPr>
        <w:jc w:val="center"/>
        <w:rPr>
          <w:rFonts w:ascii="Times New Roman" w:hAnsi="Times New Roman" w:cs="Times New Roman"/>
          <w:sz w:val="24"/>
          <w:szCs w:val="24"/>
        </w:rPr>
      </w:pPr>
      <w:r>
        <w:rPr>
          <w:rFonts w:ascii="Times New Roman" w:hAnsi="Times New Roman" w:cs="Times New Roman"/>
          <w:sz w:val="24"/>
          <w:szCs w:val="24"/>
        </w:rPr>
        <w:t>Leadership Theory and Practice.</w:t>
      </w:r>
    </w:p>
    <w:p w14:paraId="38546929" w14:textId="77777777" w:rsidR="00765CF0" w:rsidRPr="00A515FC" w:rsidRDefault="00765CF0" w:rsidP="00765CF0">
      <w:pPr>
        <w:jc w:val="center"/>
        <w:rPr>
          <w:rFonts w:ascii="Times New Roman" w:hAnsi="Times New Roman" w:cs="Times New Roman"/>
          <w:sz w:val="24"/>
          <w:szCs w:val="24"/>
        </w:rPr>
      </w:pPr>
      <w:r w:rsidRPr="00A515FC">
        <w:rPr>
          <w:rFonts w:ascii="Times New Roman" w:hAnsi="Times New Roman" w:cs="Times New Roman"/>
          <w:sz w:val="24"/>
          <w:szCs w:val="24"/>
        </w:rPr>
        <w:t>Student’s Name</w:t>
      </w:r>
    </w:p>
    <w:p w14:paraId="195329E1" w14:textId="77777777" w:rsidR="00765CF0" w:rsidRPr="00A515FC" w:rsidRDefault="00765CF0" w:rsidP="00765CF0">
      <w:pPr>
        <w:jc w:val="center"/>
        <w:rPr>
          <w:rFonts w:ascii="Times New Roman" w:hAnsi="Times New Roman" w:cs="Times New Roman"/>
          <w:sz w:val="24"/>
          <w:szCs w:val="24"/>
        </w:rPr>
      </w:pPr>
      <w:r w:rsidRPr="00A515FC">
        <w:rPr>
          <w:rFonts w:ascii="Times New Roman" w:hAnsi="Times New Roman" w:cs="Times New Roman"/>
          <w:sz w:val="24"/>
          <w:szCs w:val="24"/>
        </w:rPr>
        <w:t>Course Department, Institution</w:t>
      </w:r>
    </w:p>
    <w:p w14:paraId="267A6A5E" w14:textId="77777777" w:rsidR="00765CF0" w:rsidRPr="00A515FC" w:rsidRDefault="00765CF0" w:rsidP="00765CF0">
      <w:pPr>
        <w:jc w:val="center"/>
        <w:rPr>
          <w:rFonts w:ascii="Times New Roman" w:hAnsi="Times New Roman" w:cs="Times New Roman"/>
          <w:sz w:val="24"/>
          <w:szCs w:val="24"/>
        </w:rPr>
      </w:pPr>
      <w:r w:rsidRPr="00A515FC">
        <w:rPr>
          <w:rFonts w:ascii="Times New Roman" w:hAnsi="Times New Roman" w:cs="Times New Roman"/>
          <w:sz w:val="24"/>
          <w:szCs w:val="24"/>
        </w:rPr>
        <w:t>Course code, Course Name</w:t>
      </w:r>
    </w:p>
    <w:p w14:paraId="414F5285" w14:textId="77777777" w:rsidR="00765CF0" w:rsidRPr="00A515FC" w:rsidRDefault="00765CF0" w:rsidP="00765CF0">
      <w:pPr>
        <w:jc w:val="center"/>
        <w:rPr>
          <w:rFonts w:ascii="Times New Roman" w:hAnsi="Times New Roman" w:cs="Times New Roman"/>
          <w:sz w:val="24"/>
          <w:szCs w:val="24"/>
        </w:rPr>
      </w:pPr>
      <w:r w:rsidRPr="00A515FC">
        <w:rPr>
          <w:rFonts w:ascii="Times New Roman" w:hAnsi="Times New Roman" w:cs="Times New Roman"/>
          <w:sz w:val="24"/>
          <w:szCs w:val="24"/>
        </w:rPr>
        <w:t>Instructor’s Name.</w:t>
      </w:r>
    </w:p>
    <w:p w14:paraId="559A1B70" w14:textId="77777777" w:rsidR="00765CF0" w:rsidRDefault="00765CF0">
      <w:pPr>
        <w:spacing w:after="160" w:line="259" w:lineRule="auto"/>
        <w:ind w:firstLine="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14:paraId="16F41121" w14:textId="77777777" w:rsidR="00765CF0" w:rsidRPr="00A515FC" w:rsidRDefault="00765CF0" w:rsidP="00765CF0">
      <w:pPr>
        <w:ind w:firstLine="0"/>
        <w:rPr>
          <w:rFonts w:ascii="Calibri" w:eastAsia="Times New Roman" w:hAnsi="Calibri" w:cs="Calibri"/>
        </w:rPr>
      </w:pPr>
      <w:r w:rsidRPr="00A515FC">
        <w:rPr>
          <w:rFonts w:ascii="Times New Roman" w:eastAsia="Times New Roman" w:hAnsi="Times New Roman" w:cs="Times New Roman"/>
          <w:sz w:val="24"/>
          <w:szCs w:val="24"/>
        </w:rPr>
        <w:lastRenderedPageBreak/>
        <w:t>Leadership Theory and Practice.</w:t>
      </w:r>
    </w:p>
    <w:p w14:paraId="7CC2CFCC" w14:textId="1B1D7EE7" w:rsidR="00765CF0" w:rsidRPr="00A515FC" w:rsidRDefault="00765CF0" w:rsidP="00765CF0">
      <w:pPr>
        <w:ind w:firstLine="0"/>
        <w:rPr>
          <w:rFonts w:ascii="Calibri" w:eastAsia="Times New Roman" w:hAnsi="Calibri" w:cs="Calibri"/>
          <w:b/>
          <w:bCs/>
        </w:rPr>
      </w:pPr>
      <w:r w:rsidRPr="00F94C21">
        <w:rPr>
          <w:rFonts w:ascii="Times New Roman" w:eastAsia="Times New Roman" w:hAnsi="Times New Roman" w:cs="Times New Roman"/>
          <w:b/>
          <w:bCs/>
          <w:sz w:val="24"/>
          <w:szCs w:val="24"/>
        </w:rPr>
        <w:t>PART TWO</w:t>
      </w:r>
    </w:p>
    <w:p w14:paraId="58AAB92C" w14:textId="77777777" w:rsidR="00765CF0" w:rsidRPr="00A515FC" w:rsidRDefault="00765CF0" w:rsidP="00765CF0">
      <w:pPr>
        <w:rPr>
          <w:rFonts w:ascii="Calibri" w:eastAsia="Times New Roman" w:hAnsi="Calibri" w:cs="Calibri"/>
        </w:rPr>
      </w:pPr>
      <w:r w:rsidRPr="00A515FC">
        <w:rPr>
          <w:rFonts w:ascii="Times New Roman" w:eastAsia="Times New Roman" w:hAnsi="Times New Roman" w:cs="Times New Roman"/>
          <w:sz w:val="24"/>
          <w:szCs w:val="24"/>
        </w:rPr>
        <w:t>I had a chance to interview Bob Chapek who is the Chief Executive Officer at The Walt Disney Company. I relished the opportunity to interview him and came up with some questions that were relevant to my discipline. The questions I divided them into four categories one was the leadership philosophy, leadership style, leadership background and the leadership techniques that he employs in Walt Disney Company. This interview was important for self-development in my discipline of study.</w:t>
      </w:r>
    </w:p>
    <w:p w14:paraId="288EB4C3" w14:textId="77777777" w:rsidR="00765CF0" w:rsidRPr="00A515FC" w:rsidRDefault="00765CF0" w:rsidP="00765CF0">
      <w:pPr>
        <w:rPr>
          <w:rFonts w:ascii="Calibri" w:eastAsia="Times New Roman" w:hAnsi="Calibri" w:cs="Calibri"/>
        </w:rPr>
      </w:pPr>
      <w:r w:rsidRPr="00A515FC">
        <w:rPr>
          <w:rFonts w:ascii="Times New Roman" w:eastAsia="Times New Roman" w:hAnsi="Times New Roman" w:cs="Times New Roman"/>
          <w:sz w:val="24"/>
          <w:szCs w:val="24"/>
        </w:rPr>
        <w:t>As we began with the interview, I started by asking Bob questions about his leadership background. He is now the 7</w:t>
      </w:r>
      <w:r w:rsidRPr="00A515FC">
        <w:rPr>
          <w:rFonts w:ascii="Times New Roman" w:eastAsia="Times New Roman" w:hAnsi="Times New Roman" w:cs="Times New Roman"/>
          <w:sz w:val="24"/>
          <w:szCs w:val="24"/>
          <w:vertAlign w:val="superscript"/>
        </w:rPr>
        <w:t>th</w:t>
      </w:r>
      <w:r w:rsidRPr="00A515FC">
        <w:rPr>
          <w:rFonts w:ascii="Times New Roman" w:eastAsia="Times New Roman" w:hAnsi="Times New Roman" w:cs="Times New Roman"/>
          <w:sz w:val="24"/>
          <w:szCs w:val="24"/>
        </w:rPr>
        <w:t xml:space="preserve"> CEO of Walt Disney company. He used to be the Chairman of Disney Parks, Experiences and products before becoming the CEO in 2018, and before that he was the Chairman of Walt Disney Parks and Resorts since 2015 wherein all his leaderships, he made an impact to the organization by enhancing the employee experience a top priority. He also serves as the board manager to Make A Wish Foundation. He also served as the head of the Disney Consumer Products where he led a period of transformation.</w:t>
      </w:r>
    </w:p>
    <w:p w14:paraId="05B96646" w14:textId="77777777" w:rsidR="00765CF0" w:rsidRPr="00A515FC" w:rsidRDefault="00765CF0" w:rsidP="00765CF0">
      <w:pPr>
        <w:rPr>
          <w:rFonts w:ascii="Calibri" w:eastAsia="Times New Roman" w:hAnsi="Calibri" w:cs="Calibri"/>
        </w:rPr>
      </w:pPr>
      <w:r w:rsidRPr="00A515FC">
        <w:rPr>
          <w:rFonts w:ascii="Times New Roman" w:eastAsia="Times New Roman" w:hAnsi="Times New Roman" w:cs="Times New Roman"/>
          <w:sz w:val="24"/>
          <w:szCs w:val="24"/>
        </w:rPr>
        <w:t>Also, during his time, he served as the president of Distribution for the Walt Disney Studios where he managed the Company’s Film content distribution and later as the president of Walt Disney Studios Home Entertainment where he led the organization to record-setting performances. Before he joined the Walt Disney, he worked as a Brand Manager at H.J Heinz company and him in advertising at J Walter Thompson.</w:t>
      </w:r>
    </w:p>
    <w:p w14:paraId="34953F35" w14:textId="77777777" w:rsidR="00765CF0" w:rsidRPr="00A515FC" w:rsidRDefault="00765CF0" w:rsidP="00765CF0">
      <w:pPr>
        <w:rPr>
          <w:rFonts w:ascii="Calibri" w:eastAsia="Times New Roman" w:hAnsi="Calibri" w:cs="Calibri"/>
        </w:rPr>
      </w:pPr>
      <w:r w:rsidRPr="00A515FC">
        <w:rPr>
          <w:rFonts w:ascii="Times New Roman" w:eastAsia="Times New Roman" w:hAnsi="Times New Roman" w:cs="Times New Roman"/>
          <w:sz w:val="24"/>
          <w:szCs w:val="24"/>
        </w:rPr>
        <w:t xml:space="preserve">We went on in discussing the techniques that he used to achieve so much success. He used employee experience as a top priority. He ensured that all experiences were uniquely related to Disney so as to exceeds consumer expectations. He also integrated innovative strategies, and new franchises at different locations so as to improve customers experiences. He also loves innovations and encourages technology which has aid a lot in the growth of the industry. To this, he elaborated some of his leadership styles where he majorly revolved </w:t>
      </w:r>
      <w:r w:rsidRPr="00A515FC">
        <w:rPr>
          <w:rFonts w:ascii="Times New Roman" w:eastAsia="Times New Roman" w:hAnsi="Times New Roman" w:cs="Times New Roman"/>
          <w:sz w:val="24"/>
          <w:szCs w:val="24"/>
        </w:rPr>
        <w:lastRenderedPageBreak/>
        <w:t>around being a visionary leader. This is so where he has championed using creativity and technology so has to encourage expansion thus improving consumers experience, he has also developed and implanted successful groundbreaking ideas and access new ways of acquiring revenues so as to achieve sustenance and objectives long term.</w:t>
      </w:r>
    </w:p>
    <w:p w14:paraId="5CA69B6F" w14:textId="77777777" w:rsidR="00765CF0" w:rsidRPr="00A515FC" w:rsidRDefault="00765CF0" w:rsidP="00765CF0">
      <w:pPr>
        <w:rPr>
          <w:rFonts w:ascii="Calibri" w:eastAsia="Times New Roman" w:hAnsi="Calibri" w:cs="Calibri"/>
        </w:rPr>
      </w:pPr>
      <w:r w:rsidRPr="00A515FC">
        <w:rPr>
          <w:rFonts w:ascii="Times New Roman" w:eastAsia="Times New Roman" w:hAnsi="Times New Roman" w:cs="Times New Roman"/>
          <w:sz w:val="24"/>
          <w:szCs w:val="24"/>
        </w:rPr>
        <w:t xml:space="preserve">Lastly, he elaborated to me his leadership philosophy which is apart from being super innovative, maintaining a healthy relationship with his subordinates, being a creative visionary leader, his philosophy is Good Ideas come from everyone. </w:t>
      </w:r>
    </w:p>
    <w:p w14:paraId="7EA5E097" w14:textId="77777777" w:rsidR="00765CF0" w:rsidRPr="00A515FC" w:rsidRDefault="00765CF0" w:rsidP="00765CF0">
      <w:pPr>
        <w:rPr>
          <w:rFonts w:ascii="Calibri" w:eastAsia="Times New Roman" w:hAnsi="Calibri" w:cs="Calibri"/>
        </w:rPr>
      </w:pPr>
      <w:r w:rsidRPr="00A515FC">
        <w:rPr>
          <w:rFonts w:ascii="Times New Roman" w:eastAsia="Times New Roman" w:hAnsi="Times New Roman" w:cs="Times New Roman"/>
          <w:sz w:val="24"/>
          <w:szCs w:val="24"/>
        </w:rPr>
        <w:t>From this interview I get to learn various things that the first experience is better than anything so as to achieve success. Bob Chapek has a hard flow of success since he can remember all this is brought by his experience and inflowing success. He also incorporates lots of innovation in his strategies which have led to his diversity and great creativity. He uses the Strength-based Leadership theory, this is the type of leadership where you identify the strengths and use it to achieve and obtain results. This is seen where first he is very innovative and he sets goals and empowers others to accomplish them.</w:t>
      </w:r>
    </w:p>
    <w:p w14:paraId="693B1E74" w14:textId="0490F298" w:rsidR="00765CF0" w:rsidRDefault="00765CF0" w:rsidP="00765CF0">
      <w:pPr>
        <w:rPr>
          <w:rFonts w:ascii="Times New Roman" w:eastAsia="Times New Roman" w:hAnsi="Times New Roman" w:cs="Times New Roman"/>
          <w:sz w:val="24"/>
          <w:szCs w:val="24"/>
        </w:rPr>
      </w:pPr>
      <w:r w:rsidRPr="00A515FC">
        <w:rPr>
          <w:rFonts w:ascii="Times New Roman" w:eastAsia="Times New Roman" w:hAnsi="Times New Roman" w:cs="Times New Roman"/>
          <w:sz w:val="24"/>
          <w:szCs w:val="24"/>
        </w:rPr>
        <w:t>Some of the techniques, characteristics and methods I would love to implement in my leadership philosophy is I would employ innovation completely, this encourages creativity from your employees thus in turn development of new ideas. With these new ideas, it is easier to come up with things to improve the organization's revenue thus achieving organizational goals and objectives. I would also encourage employee relations and communication. This will encourage a motivated workforce. With this motivated workforce from employees, your leadership will be easy where it will be easy to attain the organizations long term objectives and goals. Accepting new technologies that come, with technology most tasks are carried quickly and in an even short amount of time, this will lead to a diversity of the organ</w:t>
      </w:r>
    </w:p>
    <w:p w14:paraId="22D29AFF" w14:textId="1CB3FB71" w:rsidR="00DB42CC" w:rsidRDefault="00765CF0" w:rsidP="00765CF0">
      <w:pPr>
        <w:spacing w:after="160" w:line="259" w:lineRule="auto"/>
        <w:ind w:firstLine="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r>
        <w:rPr>
          <w:rFonts w:ascii="Times New Roman" w:eastAsia="Times New Roman" w:hAnsi="Times New Roman" w:cs="Times New Roman"/>
          <w:sz w:val="24"/>
          <w:szCs w:val="24"/>
        </w:rPr>
        <w:lastRenderedPageBreak/>
        <w:t>References</w:t>
      </w:r>
    </w:p>
    <w:p w14:paraId="0B442BAC" w14:textId="77777777" w:rsidR="00765CF0" w:rsidRPr="000D038C" w:rsidRDefault="00765CF0" w:rsidP="00765CF0">
      <w:pPr>
        <w:ind w:left="720" w:hanging="720"/>
        <w:rPr>
          <w:rFonts w:ascii="Times New Roman" w:eastAsia="Times New Roman" w:hAnsi="Times New Roman" w:cs="Times New Roman"/>
          <w:sz w:val="24"/>
          <w:szCs w:val="24"/>
        </w:rPr>
      </w:pPr>
      <w:r>
        <w:rPr>
          <w:rFonts w:ascii="Times New Roman" w:hAnsi="Times New Roman" w:cs="Times New Roman"/>
          <w:sz w:val="24"/>
          <w:szCs w:val="24"/>
        </w:rPr>
        <w:t>Dorfman, P. W., Hanges, P. J., &amp; Brodbeck, F. C. (2004). Leadership and cultural variation: The identification of culturally endorsed leadership profiles. In R. J.</w:t>
      </w:r>
    </w:p>
    <w:p w14:paraId="0E9AA2CC" w14:textId="77777777" w:rsidR="00765CF0" w:rsidRDefault="00765CF0" w:rsidP="00765CF0">
      <w:pPr>
        <w:autoSpaceDE w:val="0"/>
        <w:autoSpaceDN w:val="0"/>
        <w:adjustRightInd w:val="0"/>
        <w:ind w:left="720" w:hanging="720"/>
        <w:rPr>
          <w:rFonts w:ascii="Times New Roman" w:hAnsi="Times New Roman" w:cs="Times New Roman"/>
          <w:sz w:val="24"/>
          <w:szCs w:val="24"/>
        </w:rPr>
      </w:pPr>
      <w:r w:rsidRPr="000D038C">
        <w:rPr>
          <w:rFonts w:ascii="Times New Roman" w:hAnsi="Times New Roman" w:cs="Times New Roman"/>
          <w:sz w:val="24"/>
          <w:szCs w:val="24"/>
        </w:rPr>
        <w:t>Lambright, W. H. (2015). Reflections on leadership: An interview with Sean O'Keefe. </w:t>
      </w:r>
      <w:r w:rsidRPr="000D038C">
        <w:rPr>
          <w:rFonts w:ascii="Times New Roman" w:hAnsi="Times New Roman" w:cs="Times New Roman"/>
          <w:i/>
          <w:iCs/>
          <w:sz w:val="24"/>
          <w:szCs w:val="24"/>
        </w:rPr>
        <w:t>Public Administration Review</w:t>
      </w:r>
      <w:r w:rsidRPr="000D038C">
        <w:rPr>
          <w:rFonts w:ascii="Times New Roman" w:hAnsi="Times New Roman" w:cs="Times New Roman"/>
          <w:sz w:val="24"/>
          <w:szCs w:val="24"/>
        </w:rPr>
        <w:t>, </w:t>
      </w:r>
      <w:r w:rsidRPr="000D038C">
        <w:rPr>
          <w:rFonts w:ascii="Times New Roman" w:hAnsi="Times New Roman" w:cs="Times New Roman"/>
          <w:i/>
          <w:iCs/>
          <w:sz w:val="24"/>
          <w:szCs w:val="24"/>
        </w:rPr>
        <w:t>75</w:t>
      </w:r>
      <w:r w:rsidRPr="000D038C">
        <w:rPr>
          <w:rFonts w:ascii="Times New Roman" w:hAnsi="Times New Roman" w:cs="Times New Roman"/>
          <w:sz w:val="24"/>
          <w:szCs w:val="24"/>
        </w:rPr>
        <w:t>(4), 619-624.</w:t>
      </w:r>
    </w:p>
    <w:p w14:paraId="67E56F17" w14:textId="77777777" w:rsidR="00765CF0" w:rsidRDefault="00765CF0" w:rsidP="00765CF0">
      <w:pPr>
        <w:autoSpaceDE w:val="0"/>
        <w:autoSpaceDN w:val="0"/>
        <w:adjustRightInd w:val="0"/>
        <w:ind w:left="720" w:hanging="720"/>
        <w:rPr>
          <w:rFonts w:ascii="Times New Roman" w:hAnsi="Times New Roman" w:cs="Times New Roman"/>
          <w:sz w:val="24"/>
          <w:szCs w:val="24"/>
        </w:rPr>
      </w:pPr>
      <w:r>
        <w:rPr>
          <w:rFonts w:ascii="Times New Roman" w:hAnsi="Times New Roman" w:cs="Times New Roman"/>
          <w:sz w:val="24"/>
          <w:szCs w:val="24"/>
        </w:rPr>
        <w:t xml:space="preserve">House, R. J., Hanges, P. J., Javidan, M., Dorfman, P. W., &amp; Gupta, V. (Eds.). (2004). </w:t>
      </w:r>
      <w:r>
        <w:rPr>
          <w:rFonts w:ascii="Times New Roman" w:hAnsi="Times New Roman" w:cs="Times New Roman"/>
          <w:i/>
          <w:iCs/>
          <w:sz w:val="24"/>
          <w:szCs w:val="24"/>
        </w:rPr>
        <w:t xml:space="preserve">Culture, leadership, and organizations: The GLOBE study of 62 societies. </w:t>
      </w:r>
      <w:r>
        <w:rPr>
          <w:rFonts w:ascii="Times New Roman" w:hAnsi="Times New Roman" w:cs="Times New Roman"/>
          <w:sz w:val="24"/>
          <w:szCs w:val="24"/>
        </w:rPr>
        <w:t>Thousand Oaks, CA: Sage .</w:t>
      </w:r>
    </w:p>
    <w:p w14:paraId="245EBBD1" w14:textId="77777777" w:rsidR="00765CF0" w:rsidRDefault="00765CF0" w:rsidP="00765CF0">
      <w:pPr>
        <w:ind w:left="720" w:hanging="720"/>
        <w:rPr>
          <w:rFonts w:ascii="Times New Roman" w:eastAsia="Times New Roman" w:hAnsi="Times New Roman" w:cs="Times New Roman"/>
          <w:sz w:val="24"/>
          <w:szCs w:val="24"/>
        </w:rPr>
      </w:pPr>
      <w:r w:rsidRPr="00195704">
        <w:rPr>
          <w:rFonts w:ascii="Times New Roman" w:eastAsia="Times New Roman" w:hAnsi="Times New Roman" w:cs="Times New Roman"/>
          <w:sz w:val="24"/>
          <w:szCs w:val="24"/>
        </w:rPr>
        <w:t xml:space="preserve">Uhl-Bien, M. (2011). Relational leadership theory: Exploring the social processes </w:t>
      </w:r>
      <w:r>
        <w:rPr>
          <w:rFonts w:ascii="Times New Roman" w:eastAsia="Times New Roman" w:hAnsi="Times New Roman" w:cs="Times New Roman"/>
          <w:sz w:val="24"/>
          <w:szCs w:val="24"/>
        </w:rPr>
        <w:t xml:space="preserve">of </w:t>
      </w:r>
      <w:r w:rsidRPr="00195704">
        <w:rPr>
          <w:rFonts w:ascii="Times New Roman" w:eastAsia="Times New Roman" w:hAnsi="Times New Roman" w:cs="Times New Roman"/>
          <w:sz w:val="24"/>
          <w:szCs w:val="24"/>
        </w:rPr>
        <w:t>leadership and organizing. In </w:t>
      </w:r>
      <w:r w:rsidRPr="00195704">
        <w:rPr>
          <w:rFonts w:ascii="Times New Roman" w:eastAsia="Times New Roman" w:hAnsi="Times New Roman" w:cs="Times New Roman"/>
          <w:i/>
          <w:sz w:val="24"/>
          <w:szCs w:val="24"/>
        </w:rPr>
        <w:t>Leadership, gender, and organization</w:t>
      </w:r>
      <w:r w:rsidRPr="00195704">
        <w:rPr>
          <w:rFonts w:ascii="Times New Roman" w:eastAsia="Times New Roman" w:hAnsi="Times New Roman" w:cs="Times New Roman"/>
          <w:sz w:val="24"/>
          <w:szCs w:val="24"/>
        </w:rPr>
        <w:t> (pp. 75-108). Springer, Dordrecht.</w:t>
      </w:r>
    </w:p>
    <w:p w14:paraId="3FC1E60F" w14:textId="77777777" w:rsidR="00765CF0" w:rsidRDefault="00765CF0" w:rsidP="00765CF0">
      <w:pPr>
        <w:spacing w:after="160" w:line="259" w:lineRule="auto"/>
        <w:ind w:firstLine="0"/>
        <w:rPr>
          <w:rFonts w:ascii="Times New Roman" w:eastAsia="Times New Roman" w:hAnsi="Times New Roman" w:cs="Times New Roman"/>
          <w:sz w:val="24"/>
          <w:szCs w:val="24"/>
        </w:rPr>
      </w:pPr>
    </w:p>
    <w:p w14:paraId="2134791B" w14:textId="77777777" w:rsidR="00765CF0" w:rsidRPr="00765CF0" w:rsidRDefault="00765CF0" w:rsidP="00765CF0">
      <w:pPr>
        <w:spacing w:after="160" w:line="259" w:lineRule="auto"/>
        <w:ind w:firstLine="0"/>
        <w:rPr>
          <w:rFonts w:ascii="Times New Roman" w:eastAsia="Times New Roman" w:hAnsi="Times New Roman" w:cs="Times New Roman"/>
          <w:sz w:val="24"/>
          <w:szCs w:val="24"/>
        </w:rPr>
      </w:pPr>
    </w:p>
    <w:sectPr w:rsidR="00765CF0" w:rsidRPr="00765CF0" w:rsidSect="00E21DF4">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DD7A24" w14:textId="77777777" w:rsidR="00DB17CF" w:rsidRDefault="00DB17CF" w:rsidP="00E21DF4">
      <w:pPr>
        <w:spacing w:line="240" w:lineRule="auto"/>
      </w:pPr>
      <w:r>
        <w:separator/>
      </w:r>
    </w:p>
  </w:endnote>
  <w:endnote w:type="continuationSeparator" w:id="0">
    <w:p w14:paraId="555859F7" w14:textId="77777777" w:rsidR="00DB17CF" w:rsidRDefault="00DB17CF" w:rsidP="00E21DF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A8D885" w14:textId="77777777" w:rsidR="00E21DF4" w:rsidRDefault="00E21D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3BD31A" w14:textId="77777777" w:rsidR="00E21DF4" w:rsidRDefault="00E21D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C087FC" w14:textId="77777777" w:rsidR="00E21DF4" w:rsidRDefault="00E21D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3283DC" w14:textId="77777777" w:rsidR="00DB17CF" w:rsidRDefault="00DB17CF" w:rsidP="00E21DF4">
      <w:pPr>
        <w:spacing w:line="240" w:lineRule="auto"/>
      </w:pPr>
      <w:r>
        <w:separator/>
      </w:r>
    </w:p>
  </w:footnote>
  <w:footnote w:type="continuationSeparator" w:id="0">
    <w:p w14:paraId="15EA15E1" w14:textId="77777777" w:rsidR="00DB17CF" w:rsidRDefault="00DB17CF" w:rsidP="00E21DF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BB9957" w14:textId="77777777" w:rsidR="00E21DF4" w:rsidRDefault="00E21D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794971" w14:textId="07DA1338" w:rsidR="00E21DF4" w:rsidRPr="00E21DF4" w:rsidRDefault="00E21DF4" w:rsidP="00E21DF4">
    <w:pPr>
      <w:pStyle w:val="Header"/>
      <w:ind w:firstLine="0"/>
      <w:rPr>
        <w:rFonts w:ascii="Times New Roman" w:hAnsi="Times New Roman" w:cs="Times New Roman"/>
        <w:sz w:val="24"/>
        <w:szCs w:val="24"/>
      </w:rPr>
    </w:pPr>
    <w:r w:rsidRPr="00E21DF4">
      <w:rPr>
        <w:rFonts w:ascii="Times New Roman" w:hAnsi="Times New Roman" w:cs="Times New Roman"/>
        <w:sz w:val="24"/>
        <w:szCs w:val="24"/>
      </w:rPr>
      <w:t>LEADERSHIP THEORY AND PRACTICE</w:t>
    </w:r>
    <w:r>
      <w:rPr>
        <w:rFonts w:ascii="Times New Roman" w:hAnsi="Times New Roman" w:cs="Times New Roman"/>
        <w:sz w:val="24"/>
        <w:szCs w:val="24"/>
      </w:rPr>
      <w:t xml:space="preserve">                                                                           </w:t>
    </w:r>
    <w:r w:rsidRPr="00E21DF4">
      <w:rPr>
        <w:rFonts w:ascii="Times New Roman" w:hAnsi="Times New Roman" w:cs="Times New Roman"/>
        <w:sz w:val="24"/>
        <w:szCs w:val="24"/>
      </w:rPr>
      <w:t xml:space="preserve"> </w:t>
    </w:r>
    <w:sdt>
      <w:sdtPr>
        <w:rPr>
          <w:rFonts w:ascii="Times New Roman" w:hAnsi="Times New Roman" w:cs="Times New Roman"/>
          <w:sz w:val="24"/>
          <w:szCs w:val="24"/>
        </w:rPr>
        <w:id w:val="-935441364"/>
        <w:docPartObj>
          <w:docPartGallery w:val="Page Numbers (Top of Page)"/>
          <w:docPartUnique/>
        </w:docPartObj>
      </w:sdtPr>
      <w:sdtEndPr>
        <w:rPr>
          <w:noProof/>
        </w:rPr>
      </w:sdtEndPr>
      <w:sdtContent>
        <w:r w:rsidRPr="00E21DF4">
          <w:rPr>
            <w:rFonts w:ascii="Times New Roman" w:hAnsi="Times New Roman" w:cs="Times New Roman"/>
            <w:sz w:val="24"/>
            <w:szCs w:val="24"/>
          </w:rPr>
          <w:fldChar w:fldCharType="begin"/>
        </w:r>
        <w:r w:rsidRPr="00E21DF4">
          <w:rPr>
            <w:rFonts w:ascii="Times New Roman" w:hAnsi="Times New Roman" w:cs="Times New Roman"/>
            <w:sz w:val="24"/>
            <w:szCs w:val="24"/>
          </w:rPr>
          <w:instrText xml:space="preserve"> PAGE   \* MERGEFORMAT </w:instrText>
        </w:r>
        <w:r w:rsidRPr="00E21DF4">
          <w:rPr>
            <w:rFonts w:ascii="Times New Roman" w:hAnsi="Times New Roman" w:cs="Times New Roman"/>
            <w:sz w:val="24"/>
            <w:szCs w:val="24"/>
          </w:rPr>
          <w:fldChar w:fldCharType="separate"/>
        </w:r>
        <w:r w:rsidRPr="00E21DF4">
          <w:rPr>
            <w:rFonts w:ascii="Times New Roman" w:hAnsi="Times New Roman" w:cs="Times New Roman"/>
            <w:noProof/>
            <w:sz w:val="24"/>
            <w:szCs w:val="24"/>
          </w:rPr>
          <w:t>2</w:t>
        </w:r>
        <w:r w:rsidRPr="00E21DF4">
          <w:rPr>
            <w:rFonts w:ascii="Times New Roman" w:hAnsi="Times New Roman" w:cs="Times New Roman"/>
            <w:noProof/>
            <w:sz w:val="24"/>
            <w:szCs w:val="24"/>
          </w:rPr>
          <w:fldChar w:fldCharType="end"/>
        </w:r>
      </w:sdtContent>
    </w:sdt>
  </w:p>
  <w:p w14:paraId="209BD87F" w14:textId="77777777" w:rsidR="00E21DF4" w:rsidRDefault="00E21DF4" w:rsidP="00E21DF4">
    <w:pPr>
      <w:pStyle w:val="Header"/>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0364F6" w14:textId="3CA28444" w:rsidR="00E21DF4" w:rsidRPr="00E21DF4" w:rsidRDefault="00E21DF4" w:rsidP="00E21DF4">
    <w:pPr>
      <w:pStyle w:val="Header"/>
      <w:ind w:firstLine="0"/>
      <w:rPr>
        <w:rFonts w:ascii="Times New Roman" w:hAnsi="Times New Roman" w:cs="Times New Roman"/>
        <w:sz w:val="24"/>
        <w:szCs w:val="24"/>
      </w:rPr>
    </w:pPr>
    <w:r w:rsidRPr="00E21DF4">
      <w:rPr>
        <w:rFonts w:ascii="Times New Roman" w:hAnsi="Times New Roman" w:cs="Times New Roman"/>
        <w:sz w:val="24"/>
        <w:szCs w:val="24"/>
      </w:rPr>
      <w:t>Running head: LEADERSHIP THEORY AND PRACTICE</w:t>
    </w:r>
    <w:r>
      <w:rPr>
        <w:rFonts w:ascii="Times New Roman" w:hAnsi="Times New Roman" w:cs="Times New Roman"/>
        <w:sz w:val="24"/>
        <w:szCs w:val="24"/>
      </w:rPr>
      <w:t xml:space="preserve">                                                   </w:t>
    </w:r>
    <w:r w:rsidRPr="00E21DF4">
      <w:rPr>
        <w:rFonts w:ascii="Times New Roman" w:hAnsi="Times New Roman" w:cs="Times New Roman"/>
        <w:sz w:val="24"/>
        <w:szCs w:val="24"/>
      </w:rPr>
      <w:t xml:space="preserve"> </w:t>
    </w:r>
    <w:sdt>
      <w:sdtPr>
        <w:rPr>
          <w:rFonts w:ascii="Times New Roman" w:hAnsi="Times New Roman" w:cs="Times New Roman"/>
          <w:sz w:val="24"/>
          <w:szCs w:val="24"/>
        </w:rPr>
        <w:id w:val="1691024438"/>
        <w:docPartObj>
          <w:docPartGallery w:val="Page Numbers (Top of Page)"/>
          <w:docPartUnique/>
        </w:docPartObj>
      </w:sdtPr>
      <w:sdtEndPr>
        <w:rPr>
          <w:noProof/>
        </w:rPr>
      </w:sdtEndPr>
      <w:sdtContent>
        <w:r w:rsidRPr="00E21DF4">
          <w:rPr>
            <w:rFonts w:ascii="Times New Roman" w:hAnsi="Times New Roman" w:cs="Times New Roman"/>
            <w:sz w:val="24"/>
            <w:szCs w:val="24"/>
          </w:rPr>
          <w:fldChar w:fldCharType="begin"/>
        </w:r>
        <w:r w:rsidRPr="00E21DF4">
          <w:rPr>
            <w:rFonts w:ascii="Times New Roman" w:hAnsi="Times New Roman" w:cs="Times New Roman"/>
            <w:sz w:val="24"/>
            <w:szCs w:val="24"/>
          </w:rPr>
          <w:instrText xml:space="preserve"> PAGE   \* MERGEFORMAT </w:instrText>
        </w:r>
        <w:r w:rsidRPr="00E21DF4">
          <w:rPr>
            <w:rFonts w:ascii="Times New Roman" w:hAnsi="Times New Roman" w:cs="Times New Roman"/>
            <w:sz w:val="24"/>
            <w:szCs w:val="24"/>
          </w:rPr>
          <w:fldChar w:fldCharType="separate"/>
        </w:r>
        <w:r w:rsidRPr="00E21DF4">
          <w:rPr>
            <w:rFonts w:ascii="Times New Roman" w:hAnsi="Times New Roman" w:cs="Times New Roman"/>
            <w:noProof/>
            <w:sz w:val="24"/>
            <w:szCs w:val="24"/>
          </w:rPr>
          <w:t>2</w:t>
        </w:r>
        <w:r w:rsidRPr="00E21DF4">
          <w:rPr>
            <w:rFonts w:ascii="Times New Roman" w:hAnsi="Times New Roman" w:cs="Times New Roman"/>
            <w:noProof/>
            <w:sz w:val="24"/>
            <w:szCs w:val="24"/>
          </w:rPr>
          <w:fldChar w:fldCharType="end"/>
        </w:r>
      </w:sdtContent>
    </w:sdt>
  </w:p>
  <w:p w14:paraId="60FB3A01" w14:textId="77777777" w:rsidR="00E21DF4" w:rsidRPr="00E21DF4" w:rsidRDefault="00E21DF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CF0"/>
    <w:rsid w:val="001D21C5"/>
    <w:rsid w:val="00765CF0"/>
    <w:rsid w:val="00DB17CF"/>
    <w:rsid w:val="00DB42CC"/>
    <w:rsid w:val="00E21DF4"/>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7541E"/>
  <w15:chartTrackingRefBased/>
  <w15:docId w15:val="{960509A6-85A7-41E9-ADFB-33382F1EC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5CF0"/>
    <w:pPr>
      <w:spacing w:after="0" w:line="480" w:lineRule="auto"/>
      <w:ind w:firstLine="720"/>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1DF4"/>
    <w:pPr>
      <w:tabs>
        <w:tab w:val="center" w:pos="4513"/>
        <w:tab w:val="right" w:pos="9026"/>
      </w:tabs>
      <w:spacing w:line="240" w:lineRule="auto"/>
    </w:pPr>
  </w:style>
  <w:style w:type="character" w:customStyle="1" w:styleId="HeaderChar">
    <w:name w:val="Header Char"/>
    <w:basedOn w:val="DefaultParagraphFont"/>
    <w:link w:val="Header"/>
    <w:uiPriority w:val="99"/>
    <w:rsid w:val="00E21DF4"/>
    <w:rPr>
      <w:lang w:val="en-US"/>
    </w:rPr>
  </w:style>
  <w:style w:type="paragraph" w:styleId="Footer">
    <w:name w:val="footer"/>
    <w:basedOn w:val="Normal"/>
    <w:link w:val="FooterChar"/>
    <w:uiPriority w:val="99"/>
    <w:unhideWhenUsed/>
    <w:rsid w:val="00E21DF4"/>
    <w:pPr>
      <w:tabs>
        <w:tab w:val="center" w:pos="4513"/>
        <w:tab w:val="right" w:pos="9026"/>
      </w:tabs>
      <w:spacing w:line="240" w:lineRule="auto"/>
    </w:pPr>
  </w:style>
  <w:style w:type="character" w:customStyle="1" w:styleId="FooterChar">
    <w:name w:val="Footer Char"/>
    <w:basedOn w:val="DefaultParagraphFont"/>
    <w:link w:val="Footer"/>
    <w:uiPriority w:val="99"/>
    <w:rsid w:val="00E21DF4"/>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13"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header" Target="header2.xml" /><Relationship Id="rId12"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11" Type="http://schemas.openxmlformats.org/officeDocument/2006/relationships/footer" Target="footer3.xml" /><Relationship Id="rId5" Type="http://schemas.openxmlformats.org/officeDocument/2006/relationships/endnotes" Target="endnotes.xml" /><Relationship Id="rId10" Type="http://schemas.openxmlformats.org/officeDocument/2006/relationships/header" Target="header3.xml" /><Relationship Id="rId4" Type="http://schemas.openxmlformats.org/officeDocument/2006/relationships/footnotes" Target="footnotes.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730</Words>
  <Characters>4165</Characters>
  <Application>Microsoft Office Word</Application>
  <DocSecurity>0</DocSecurity>
  <Lines>34</Lines>
  <Paragraphs>9</Paragraphs>
  <ScaleCrop>false</ScaleCrop>
  <Company/>
  <LinksUpToDate>false</LinksUpToDate>
  <CharactersWithSpaces>4886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Kihigi</dc:creator>
  <cp:keywords/>
  <dc:description/>
  <cp:lastModifiedBy>munorujorum@gmail.com</cp:lastModifiedBy>
  <cp:revision>2</cp:revision>
  <dcterms:created xsi:type="dcterms:W3CDTF">2020-05-13T13:49:00Z</dcterms:created>
  <dcterms:modified xsi:type="dcterms:W3CDTF">2020-05-13T13:49:00Z</dcterms:modified>
</cp:coreProperties>
</file>